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B" w:rsidRDefault="00F305AB" w:rsidP="00F305AB">
      <w:pPr>
        <w:ind w:left="-1134"/>
      </w:pPr>
    </w:p>
    <w:p w:rsidR="00F305AB" w:rsidRPr="00F305AB" w:rsidRDefault="00F305AB" w:rsidP="006E6E35">
      <w:pPr>
        <w:ind w:left="1276" w:right="1558"/>
      </w:pPr>
    </w:p>
    <w:p w:rsidR="00F305AB" w:rsidRPr="00F305AB" w:rsidRDefault="00F305AB" w:rsidP="008116BB">
      <w:pPr>
        <w:ind w:right="1558"/>
      </w:pPr>
    </w:p>
    <w:p w:rsidR="009F0402" w:rsidRDefault="009F0402" w:rsidP="00022800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92">
        <w:rPr>
          <w:rFonts w:ascii="Times New Roman" w:hAnsi="Times New Roman" w:cs="Times New Roman"/>
          <w:b/>
          <w:sz w:val="32"/>
          <w:szCs w:val="32"/>
          <w:u w:val="single"/>
        </w:rPr>
        <w:t>Δελτίο Τύπου</w:t>
      </w:r>
    </w:p>
    <w:p w:rsidR="00022800" w:rsidRDefault="00022800" w:rsidP="0002280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724D" w:rsidRPr="008E724D" w:rsidRDefault="008E724D" w:rsidP="008E72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 xml:space="preserve">Δ.Τ. Την υποψηφιότητα της Μαρίας </w:t>
      </w:r>
      <w:proofErr w:type="spellStart"/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>Σταυροπούλου</w:t>
      </w:r>
      <w:proofErr w:type="spellEnd"/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 xml:space="preserve"> με τη Νέα Πελοπόννησο στη Μεσσηνία ανακοίνωσε ο Πέτρος </w:t>
      </w:r>
      <w:proofErr w:type="spellStart"/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>Τατούλης</w:t>
      </w:r>
      <w:proofErr w:type="spellEnd"/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E724D" w:rsidRPr="008E724D" w:rsidRDefault="008E724D" w:rsidP="008E72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724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 xml:space="preserve">Την υποψηφιότητα της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κας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Μαρίας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Σταυροπούλου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με το συνδυασμό της Νέας Πελοποννήσου στη Μεσσηνία στις περιφερειακές εκλογές του Μαΐου 2019 ανακοίνωσε την Παρασκευή 19 Απριλίου 2019 ο Περιφερειάρχης Πελοποννήσου κ. Πέτρος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Τατούλης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>.</w:t>
      </w:r>
    </w:p>
    <w:p w:rsidR="008E724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 xml:space="preserve">«Με ιδιαίτερη τιμή καλωσορίζω στη Νέα Πελοπόννησο τη Μαρία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Σταυροπούλου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, η οποία θα ενισχύσει την προσπάθειά μας στη Μεσσηνία και την Πελοπόννησο. Η πολύτιμη εμπειρία της στη δημόσια διοίκηση και η συνεισφορά της στην υλοποίηση σημαντικών έργων θα αποτελέσει εφόδιο για την προσπάθειά μας. Της εύχομαι καλή επιτυχία στον κοινό μας αγώνα» δήλωσε ο Περιφερειάρχης Πέτρος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Τατούλης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>.</w:t>
      </w:r>
    </w:p>
    <w:p w:rsidR="008E724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 xml:space="preserve">Η κα Μαρία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Σταυροπούλου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σε δήλωσή της ανέφερε «Είναι ιδιαίτερη τιμή για εμένα η πρόσκληση του Πέτρου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Τατούλη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να συμμετάσχω στο ψηφοδέλτιο της Νέας Πελοποννήσου στις επερχόμενες περιφερειακές εκλογές. Με όλες μου τις δυνάμεις θα προσπαθήσω για το καλύτερο δυνατό αποτέλεσμα, ως επιβράβευση του έργου του Πέτρου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Τατούλη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στη Μεσσηνία και την Πελοπόννησο και θα αγωνιστώ μαζί του για έναν καλύτερο, πιο δυναμικό αναπτυξιακό ρόλο της Πελοποννήσου, καθώς επίσης για την Ευρωπαϊκή της προοπτική».   </w:t>
      </w:r>
    </w:p>
    <w:p w:rsidR="008E724D" w:rsidRPr="008E724D" w:rsidRDefault="008E724D" w:rsidP="008E72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724D">
        <w:rPr>
          <w:rFonts w:ascii="Times New Roman" w:hAnsi="Times New Roman" w:cs="Times New Roman"/>
          <w:b/>
          <w:sz w:val="32"/>
          <w:szCs w:val="32"/>
          <w:u w:val="single"/>
        </w:rPr>
        <w:t>Βιογραφικό</w:t>
      </w:r>
    </w:p>
    <w:p w:rsidR="008E724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 xml:space="preserve">Η κα Μαρία </w:t>
      </w:r>
      <w:proofErr w:type="spellStart"/>
      <w:r w:rsidRPr="008E724D">
        <w:rPr>
          <w:rFonts w:ascii="Times New Roman" w:hAnsi="Times New Roman" w:cs="Times New Roman"/>
          <w:sz w:val="32"/>
          <w:szCs w:val="32"/>
        </w:rPr>
        <w:t>Σταυροπούλου</w:t>
      </w:r>
      <w:proofErr w:type="spellEnd"/>
      <w:r w:rsidRPr="008E724D">
        <w:rPr>
          <w:rFonts w:ascii="Times New Roman" w:hAnsi="Times New Roman" w:cs="Times New Roman"/>
          <w:sz w:val="32"/>
          <w:szCs w:val="32"/>
        </w:rPr>
        <w:t xml:space="preserve"> είναι αρχιτέκτων μηχανικός και διαθέτει μεταπτυχιακό τίτλο στη Διαχείριση Τεχνικών Έργων.</w:t>
      </w:r>
    </w:p>
    <w:p w:rsidR="008E724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>Είναι Διευθύντρια των Τεχνικών Έργων, Πολεοδομίας και Περιβάλλοντος του Δήμου Πύλου – Νέστορος και Υπεύθυνη Ασφαλείας Λιμένος Πύλου.</w:t>
      </w:r>
    </w:p>
    <w:p w:rsidR="006D6ABD" w:rsidRPr="008E724D" w:rsidRDefault="008E724D" w:rsidP="008E724D">
      <w:pPr>
        <w:rPr>
          <w:rFonts w:ascii="Times New Roman" w:hAnsi="Times New Roman" w:cs="Times New Roman"/>
          <w:sz w:val="32"/>
          <w:szCs w:val="32"/>
        </w:rPr>
      </w:pPr>
      <w:r w:rsidRPr="008E724D">
        <w:rPr>
          <w:rFonts w:ascii="Times New Roman" w:hAnsi="Times New Roman" w:cs="Times New Roman"/>
          <w:sz w:val="32"/>
          <w:szCs w:val="32"/>
        </w:rPr>
        <w:t xml:space="preserve">Είναι παντρεμένη και έχει δύο παιδιά. </w:t>
      </w:r>
      <w:r w:rsidR="006D6ABD" w:rsidRPr="008E724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D6ABD" w:rsidRPr="008E724D" w:rsidSect="00811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42" w:right="1274" w:bottom="0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AC" w:rsidRDefault="00865FAC" w:rsidP="00F305AB">
      <w:pPr>
        <w:spacing w:after="0" w:line="240" w:lineRule="auto"/>
      </w:pPr>
      <w:r>
        <w:separator/>
      </w:r>
    </w:p>
  </w:endnote>
  <w:endnote w:type="continuationSeparator" w:id="0">
    <w:p w:rsidR="00865FAC" w:rsidRDefault="00865FAC" w:rsidP="00F3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97764337"/>
      <w:docPartObj>
        <w:docPartGallery w:val="Page Numbers (Bottom of Page)"/>
        <w:docPartUnique/>
      </w:docPartObj>
    </w:sdtPr>
    <w:sdtContent>
      <w:p w:rsidR="00B7456A" w:rsidRDefault="004146A5" w:rsidP="00B7456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B7456A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7456A" w:rsidRDefault="00B7456A" w:rsidP="00B745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1" w:rsidRDefault="00F47151" w:rsidP="008116BB">
    <w:pPr>
      <w:pStyle w:val="a4"/>
      <w:ind w:right="360" w:hanging="1134"/>
    </w:pPr>
    <w:r>
      <w:rPr>
        <w:noProof/>
        <w:lang w:eastAsia="el-GR"/>
      </w:rPr>
      <w:drawing>
        <wp:inline distT="0" distB="0" distL="0" distR="0">
          <wp:extent cx="7556500" cy="558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5" w:rsidRDefault="008427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AC" w:rsidRDefault="00865FAC" w:rsidP="00F305AB">
      <w:pPr>
        <w:spacing w:after="0" w:line="240" w:lineRule="auto"/>
      </w:pPr>
      <w:r>
        <w:separator/>
      </w:r>
    </w:p>
  </w:footnote>
  <w:footnote w:type="continuationSeparator" w:id="0">
    <w:p w:rsidR="00865FAC" w:rsidRDefault="00865FAC" w:rsidP="00F3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5" w:rsidRDefault="008427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B" w:rsidRDefault="008116BB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-720725</wp:posOffset>
          </wp:positionH>
          <wp:positionV relativeFrom="paragraph">
            <wp:posOffset>-86900</wp:posOffset>
          </wp:positionV>
          <wp:extent cx="7538720" cy="443865"/>
          <wp:effectExtent l="0" t="0" r="5080" b="0"/>
          <wp:wrapThrough wrapText="bothSides">
            <wp:wrapPolygon edited="0">
              <wp:start x="0" y="0"/>
              <wp:lineTo x="0" y="20395"/>
              <wp:lineTo x="21560" y="20395"/>
              <wp:lineTo x="21560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05AB" w:rsidRPr="00F305AB" w:rsidRDefault="00F305AB" w:rsidP="00F305AB">
    <w:pPr>
      <w:pStyle w:val="a3"/>
      <w:ind w:left="-1800" w:firstLine="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5" w:rsidRDefault="008427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305AB"/>
    <w:rsid w:val="0000542C"/>
    <w:rsid w:val="00022800"/>
    <w:rsid w:val="0007024F"/>
    <w:rsid w:val="000A1FE1"/>
    <w:rsid w:val="000E07AA"/>
    <w:rsid w:val="000E2775"/>
    <w:rsid w:val="000E6926"/>
    <w:rsid w:val="00167CBC"/>
    <w:rsid w:val="001756CE"/>
    <w:rsid w:val="001809E5"/>
    <w:rsid w:val="00192BB7"/>
    <w:rsid w:val="001E2A26"/>
    <w:rsid w:val="001F49DF"/>
    <w:rsid w:val="001F6040"/>
    <w:rsid w:val="002255AC"/>
    <w:rsid w:val="00226480"/>
    <w:rsid w:val="002749E0"/>
    <w:rsid w:val="002B4AD3"/>
    <w:rsid w:val="002C0FC0"/>
    <w:rsid w:val="002F4895"/>
    <w:rsid w:val="00310DB1"/>
    <w:rsid w:val="003533EC"/>
    <w:rsid w:val="00377A7F"/>
    <w:rsid w:val="003A6758"/>
    <w:rsid w:val="003B05B6"/>
    <w:rsid w:val="004146A5"/>
    <w:rsid w:val="0042174E"/>
    <w:rsid w:val="00444F0E"/>
    <w:rsid w:val="004641FE"/>
    <w:rsid w:val="00485BE5"/>
    <w:rsid w:val="004A04E8"/>
    <w:rsid w:val="004C0793"/>
    <w:rsid w:val="004C11F1"/>
    <w:rsid w:val="004E7D9F"/>
    <w:rsid w:val="00550A56"/>
    <w:rsid w:val="00561F5E"/>
    <w:rsid w:val="00567D29"/>
    <w:rsid w:val="00570B9E"/>
    <w:rsid w:val="00593415"/>
    <w:rsid w:val="005B164F"/>
    <w:rsid w:val="005C6909"/>
    <w:rsid w:val="005F167E"/>
    <w:rsid w:val="00613978"/>
    <w:rsid w:val="00661493"/>
    <w:rsid w:val="0069014E"/>
    <w:rsid w:val="00696752"/>
    <w:rsid w:val="006C242D"/>
    <w:rsid w:val="006D481E"/>
    <w:rsid w:val="006D6ABD"/>
    <w:rsid w:val="006E5369"/>
    <w:rsid w:val="006E6E35"/>
    <w:rsid w:val="00741A1A"/>
    <w:rsid w:val="0077713E"/>
    <w:rsid w:val="00783F02"/>
    <w:rsid w:val="0078611E"/>
    <w:rsid w:val="007971A3"/>
    <w:rsid w:val="007B1A3F"/>
    <w:rsid w:val="007C24CE"/>
    <w:rsid w:val="007E6AA2"/>
    <w:rsid w:val="008116BB"/>
    <w:rsid w:val="00842725"/>
    <w:rsid w:val="00852CBC"/>
    <w:rsid w:val="00865FAC"/>
    <w:rsid w:val="008B5726"/>
    <w:rsid w:val="008B753C"/>
    <w:rsid w:val="008B7785"/>
    <w:rsid w:val="008E0734"/>
    <w:rsid w:val="008E724D"/>
    <w:rsid w:val="008F28F4"/>
    <w:rsid w:val="009234A3"/>
    <w:rsid w:val="009703C8"/>
    <w:rsid w:val="00975A92"/>
    <w:rsid w:val="009A3B80"/>
    <w:rsid w:val="009B2617"/>
    <w:rsid w:val="009E70AB"/>
    <w:rsid w:val="009F0402"/>
    <w:rsid w:val="00A005F8"/>
    <w:rsid w:val="00A0160C"/>
    <w:rsid w:val="00A14837"/>
    <w:rsid w:val="00A227FD"/>
    <w:rsid w:val="00A57703"/>
    <w:rsid w:val="00A737B9"/>
    <w:rsid w:val="00A7523E"/>
    <w:rsid w:val="00A849DC"/>
    <w:rsid w:val="00A84E4E"/>
    <w:rsid w:val="00A93CE1"/>
    <w:rsid w:val="00A950CC"/>
    <w:rsid w:val="00A95DC6"/>
    <w:rsid w:val="00B26183"/>
    <w:rsid w:val="00B7456A"/>
    <w:rsid w:val="00B8751D"/>
    <w:rsid w:val="00B93DA9"/>
    <w:rsid w:val="00BA69D5"/>
    <w:rsid w:val="00C332E7"/>
    <w:rsid w:val="00C3469B"/>
    <w:rsid w:val="00C63EB1"/>
    <w:rsid w:val="00C82F8B"/>
    <w:rsid w:val="00CA31DE"/>
    <w:rsid w:val="00CC28BB"/>
    <w:rsid w:val="00CC685A"/>
    <w:rsid w:val="00CE0119"/>
    <w:rsid w:val="00CF0221"/>
    <w:rsid w:val="00CF29A0"/>
    <w:rsid w:val="00CF471F"/>
    <w:rsid w:val="00D047CF"/>
    <w:rsid w:val="00D066E3"/>
    <w:rsid w:val="00D13969"/>
    <w:rsid w:val="00D206DF"/>
    <w:rsid w:val="00D308F1"/>
    <w:rsid w:val="00D52741"/>
    <w:rsid w:val="00DA4542"/>
    <w:rsid w:val="00DC1F9F"/>
    <w:rsid w:val="00DC25BA"/>
    <w:rsid w:val="00DC4DF6"/>
    <w:rsid w:val="00DD0341"/>
    <w:rsid w:val="00DD42F9"/>
    <w:rsid w:val="00E23406"/>
    <w:rsid w:val="00E239C8"/>
    <w:rsid w:val="00E5223A"/>
    <w:rsid w:val="00E91FC9"/>
    <w:rsid w:val="00ED0207"/>
    <w:rsid w:val="00F15ADF"/>
    <w:rsid w:val="00F16F6D"/>
    <w:rsid w:val="00F2479E"/>
    <w:rsid w:val="00F305AB"/>
    <w:rsid w:val="00F345F7"/>
    <w:rsid w:val="00F355FB"/>
    <w:rsid w:val="00F47151"/>
    <w:rsid w:val="00F63E98"/>
    <w:rsid w:val="00F825BF"/>
    <w:rsid w:val="00F83F25"/>
    <w:rsid w:val="00FB336A"/>
    <w:rsid w:val="00FD09F4"/>
    <w:rsid w:val="00FF0A28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05AB"/>
  </w:style>
  <w:style w:type="paragraph" w:styleId="a4">
    <w:name w:val="footer"/>
    <w:basedOn w:val="a"/>
    <w:link w:val="Char0"/>
    <w:uiPriority w:val="99"/>
    <w:unhideWhenUsed/>
    <w:rsid w:val="00F3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05AB"/>
  </w:style>
  <w:style w:type="paragraph" w:styleId="a5">
    <w:name w:val="No Spacing"/>
    <w:rsid w:val="00A84E4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8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2CBC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semiHidden/>
    <w:unhideWhenUsed/>
    <w:rsid w:val="00B7456A"/>
  </w:style>
  <w:style w:type="character" w:styleId="-">
    <w:name w:val="Hyperlink"/>
    <w:basedOn w:val="a0"/>
    <w:uiPriority w:val="99"/>
    <w:unhideWhenUsed/>
    <w:rsid w:val="008B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1630B-947D-4D8D-AC6C-97399736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</dc:creator>
  <cp:lastModifiedBy>user</cp:lastModifiedBy>
  <cp:revision>2</cp:revision>
  <cp:lastPrinted>2019-03-19T14:59:00Z</cp:lastPrinted>
  <dcterms:created xsi:type="dcterms:W3CDTF">2019-04-19T15:29:00Z</dcterms:created>
  <dcterms:modified xsi:type="dcterms:W3CDTF">2019-04-19T15:29:00Z</dcterms:modified>
</cp:coreProperties>
</file>